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056" w:rsidRPr="00F04483" w:rsidRDefault="00537056" w:rsidP="00537056">
      <w:pPr>
        <w:spacing w:after="0" w:line="228" w:lineRule="auto"/>
        <w:ind w:left="4962"/>
        <w:rPr>
          <w:rFonts w:ascii="Times New Roman" w:hAnsi="Times New Roman" w:cs="Times New Roman"/>
          <w:sz w:val="28"/>
        </w:rPr>
      </w:pPr>
      <w:r w:rsidRPr="00F04483">
        <w:rPr>
          <w:rFonts w:ascii="Times New Roman" w:hAnsi="Times New Roman" w:cs="Times New Roman"/>
          <w:sz w:val="28"/>
        </w:rPr>
        <w:t>ПРИЛОЖЕНИЕ № 1</w:t>
      </w:r>
      <w:r w:rsidR="00F04483" w:rsidRPr="00F04483">
        <w:rPr>
          <w:rFonts w:ascii="Times New Roman" w:hAnsi="Times New Roman" w:cs="Times New Roman"/>
          <w:sz w:val="28"/>
        </w:rPr>
        <w:t>4</w:t>
      </w:r>
    </w:p>
    <w:p w:rsidR="00537056" w:rsidRPr="00F04483" w:rsidRDefault="00537056" w:rsidP="00537056">
      <w:pPr>
        <w:spacing w:after="0" w:line="228" w:lineRule="auto"/>
        <w:ind w:left="4962"/>
        <w:rPr>
          <w:rFonts w:ascii="Times New Roman" w:hAnsi="Times New Roman" w:cs="Times New Roman"/>
          <w:sz w:val="28"/>
        </w:rPr>
      </w:pPr>
      <w:r w:rsidRPr="00F04483">
        <w:rPr>
          <w:rFonts w:ascii="Times New Roman" w:hAnsi="Times New Roman" w:cs="Times New Roman"/>
          <w:sz w:val="28"/>
        </w:rPr>
        <w:t>к административному регламенту предоставления муниципальной услуги «Признание граждан малоимущими в целях принятия их на учет в качестве нуждающихся в жилых помещениях»</w:t>
      </w:r>
    </w:p>
    <w:p w:rsidR="00537056" w:rsidRPr="00F04483" w:rsidRDefault="00537056" w:rsidP="00C66128">
      <w:pPr>
        <w:spacing w:after="0" w:line="228" w:lineRule="auto"/>
        <w:ind w:left="4962"/>
        <w:rPr>
          <w:rFonts w:ascii="Times New Roman" w:hAnsi="Times New Roman" w:cs="Times New Roman"/>
          <w:sz w:val="28"/>
        </w:rPr>
      </w:pPr>
    </w:p>
    <w:p w:rsidR="00F04483" w:rsidRDefault="00F04483" w:rsidP="00C66128">
      <w:pPr>
        <w:spacing w:after="0" w:line="228" w:lineRule="auto"/>
        <w:ind w:left="4962"/>
        <w:rPr>
          <w:rFonts w:ascii="Times New Roman" w:hAnsi="Times New Roman" w:cs="Times New Roman"/>
          <w:sz w:val="28"/>
        </w:rPr>
      </w:pPr>
    </w:p>
    <w:p w:rsidR="00830AFE" w:rsidRPr="00F04483" w:rsidRDefault="00830AFE" w:rsidP="00C66128">
      <w:pPr>
        <w:spacing w:after="0" w:line="228" w:lineRule="auto"/>
        <w:ind w:left="4962"/>
        <w:rPr>
          <w:rFonts w:ascii="Times New Roman" w:hAnsi="Times New Roman" w:cs="Times New Roman"/>
          <w:sz w:val="28"/>
        </w:rPr>
      </w:pPr>
    </w:p>
    <w:p w:rsidR="00F04483" w:rsidRPr="00F04483" w:rsidRDefault="00F04483" w:rsidP="00F0448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44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</w:t>
      </w:r>
      <w:r w:rsidRPr="00F044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</w:t>
      </w:r>
    </w:p>
    <w:p w:rsidR="00F04483" w:rsidRPr="00F04483" w:rsidRDefault="00F04483" w:rsidP="00F04483">
      <w:pPr>
        <w:pBdr>
          <w:bottom w:val="dashed" w:sz="6" w:space="0" w:color="auto"/>
        </w:pBdr>
        <w:shd w:val="clear" w:color="auto" w:fill="E1E2E2"/>
        <w:spacing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2"/>
        <w:gridCol w:w="6831"/>
        <w:gridCol w:w="2422"/>
      </w:tblGrid>
      <w:tr w:rsidR="00F04483" w:rsidRPr="00F04483" w:rsidTr="00830AFE">
        <w:tc>
          <w:tcPr>
            <w:tcW w:w="99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Общие признаки, по которым объединяются категории заявителей</w:t>
            </w:r>
          </w:p>
        </w:tc>
      </w:tr>
      <w:tr w:rsidR="00F04483" w:rsidRPr="00F04483" w:rsidTr="00830AFE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003BB0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№</w:t>
            </w:r>
            <w:r w:rsidR="00F04483"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>п/п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Общие признаки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Категории заявителей</w:t>
            </w:r>
          </w:p>
        </w:tc>
      </w:tr>
      <w:tr w:rsidR="00F04483" w:rsidRPr="00F04483" w:rsidTr="00830AFE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</w:tr>
      <w:tr w:rsidR="00F04483" w:rsidRPr="00F04483" w:rsidTr="00830AFE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Граждане Российской Федерации, имеющие право быть признанными малоимущими в целях принятия на учёт граждан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CA55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Категории, указанные в </w:t>
            </w:r>
            <w:hyperlink r:id="rId8" w:anchor="/document/406826403/entry/105" w:history="1">
              <w:r w:rsidRPr="00F04483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 xml:space="preserve">пункте </w:t>
              </w:r>
              <w:r w:rsidR="008E191A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>1.</w:t>
              </w:r>
              <w:r w:rsidRPr="00F04483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>2</w:t>
              </w:r>
              <w:r w:rsidR="008E191A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>.1</w:t>
              </w:r>
              <w:r w:rsidRPr="00F04483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 xml:space="preserve"> подраздела </w:t>
              </w:r>
              <w:r w:rsidR="008E191A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>1.2.</w:t>
              </w:r>
              <w:r w:rsidRPr="00F04483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 xml:space="preserve"> раздела I</w:t>
              </w:r>
            </w:hyperlink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настоящего </w:t>
            </w:r>
            <w:r w:rsidR="00CA555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егламента</w:t>
            </w:r>
          </w:p>
        </w:tc>
      </w:tr>
      <w:tr w:rsidR="00F04483" w:rsidRPr="00F04483" w:rsidTr="00830AFE">
        <w:tc>
          <w:tcPr>
            <w:tcW w:w="99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Комбинации признаков заявителей, каждая из которых соответствует одному варианту предоставления муниципальной услуги</w:t>
            </w:r>
          </w:p>
        </w:tc>
      </w:tr>
      <w:tr w:rsidR="00F04483" w:rsidRPr="00F04483" w:rsidTr="00830AFE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003BB0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№</w:t>
            </w:r>
            <w:r w:rsidR="00F04483"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>п/п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Комбинации признаков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Вариант предоставления муниципальной услуги</w:t>
            </w:r>
          </w:p>
        </w:tc>
      </w:tr>
      <w:tr w:rsidR="00F04483" w:rsidRPr="00F04483" w:rsidTr="00830AFE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</w:tr>
      <w:tr w:rsidR="00F04483" w:rsidRPr="00F04483" w:rsidTr="00830AFE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AFE" w:rsidRDefault="00F04483" w:rsidP="00830AF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Граждане Российской Федерации, имеющие право быть признанными малоимущими в целях принятия на учёт граждан в качестве нуждающихся в жилых помещениях</w:t>
            </w:r>
            <w:r w:rsidR="00830A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. </w:t>
            </w:r>
          </w:p>
          <w:p w:rsidR="00F04483" w:rsidRPr="00F04483" w:rsidRDefault="00F04483" w:rsidP="00830AF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344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Вариант предоставления муниципальной услуги, указанный в </w:t>
            </w:r>
            <w:hyperlink r:id="rId9" w:anchor="/document/406826403/entry/214" w:history="1">
              <w:r w:rsidRPr="00F04483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>подраздел</w:t>
              </w:r>
              <w:r w:rsidR="0034426A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>е</w:t>
              </w:r>
              <w:bookmarkStart w:id="0" w:name="_GoBack"/>
              <w:bookmarkEnd w:id="0"/>
              <w:r w:rsidRPr="00F04483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r w:rsidR="00730C60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>3.1.</w:t>
              </w:r>
              <w:r w:rsidRPr="00F04483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 xml:space="preserve"> раздела III</w:t>
              </w:r>
            </w:hyperlink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настоящего </w:t>
            </w:r>
            <w:r w:rsidR="00CA555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егламента</w:t>
            </w:r>
          </w:p>
        </w:tc>
      </w:tr>
      <w:tr w:rsidR="00F04483" w:rsidRPr="00F04483" w:rsidTr="00830AFE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Заявители, ранее обра</w:t>
            </w:r>
            <w:r w:rsidR="00846F1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ща</w:t>
            </w: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вшиеся за получением муниципальной услуги </w:t>
            </w:r>
            <w:r w:rsidR="00830A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«</w:t>
            </w: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Признание граждан малоимущими в целях принятия их на учёт в качестве нуждающихся в жилых помещениях</w:t>
            </w:r>
            <w:r w:rsidR="00830A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»</w:t>
            </w: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 по результатам предоставления которой выданы документы с допущенными опечатками и ошибками.</w:t>
            </w:r>
          </w:p>
          <w:p w:rsidR="00F04483" w:rsidRPr="00F04483" w:rsidRDefault="00F04483" w:rsidP="00F04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84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Вариант предоставления муниципальной услуги, указанный в </w:t>
            </w:r>
            <w:hyperlink r:id="rId10" w:anchor="/document/406826403/entry/215" w:history="1">
              <w:r w:rsidRPr="00F04483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>подраздел</w:t>
              </w:r>
              <w:r w:rsidR="00846F1F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>е</w:t>
              </w:r>
              <w:r w:rsidRPr="00F04483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r w:rsidR="00F52BFD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>3.</w:t>
              </w:r>
              <w:r w:rsidR="00846F1F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>4</w:t>
              </w:r>
              <w:r w:rsidR="00F52BFD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>.</w:t>
              </w:r>
              <w:r w:rsidRPr="00F04483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>раздела III</w:t>
              </w:r>
            </w:hyperlink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настоящего </w:t>
            </w:r>
            <w:r w:rsidR="00CA555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егламента</w:t>
            </w:r>
          </w:p>
        </w:tc>
      </w:tr>
      <w:tr w:rsidR="00CA555E" w:rsidRPr="00F04483" w:rsidTr="00830AFE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A555E" w:rsidRPr="00F04483" w:rsidRDefault="00CA555E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3.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A555E" w:rsidRDefault="00CA555E" w:rsidP="00CA55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Заявители, ранее получившие муниципальную услугу «Признание граждан малоимущими в целях принятия их на учет в качестве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нуждающихся в жилых помещениях», обратившиеся за выдачей дубликата документа, выданного по результату её предоставления.</w:t>
            </w:r>
          </w:p>
          <w:p w:rsidR="00CA555E" w:rsidRPr="00F04483" w:rsidRDefault="00CA555E" w:rsidP="00CA55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A555E" w:rsidRPr="00F04483" w:rsidRDefault="00CA555E" w:rsidP="001E6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A555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Вариант предоставления </w:t>
            </w:r>
            <w:r w:rsidRPr="00CA555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муниципальной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услуги, указанный в </w:t>
            </w:r>
            <w:r w:rsidRPr="00CA555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подраздел</w:t>
            </w:r>
            <w:r w:rsidR="001E62B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CA555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3.</w:t>
            </w:r>
            <w:r w:rsidR="001E62B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</w:t>
            </w:r>
            <w:r w:rsidRPr="00CA555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.раздела III настоящего Регламента</w:t>
            </w:r>
          </w:p>
        </w:tc>
      </w:tr>
    </w:tbl>
    <w:p w:rsidR="00F04483" w:rsidRDefault="00F04483" w:rsidP="00F04483">
      <w:pPr>
        <w:spacing w:after="0" w:line="228" w:lineRule="auto"/>
        <w:ind w:left="4962"/>
        <w:jc w:val="both"/>
        <w:rPr>
          <w:rFonts w:ascii="Times New Roman" w:hAnsi="Times New Roman" w:cs="Times New Roman"/>
          <w:sz w:val="28"/>
        </w:rPr>
      </w:pPr>
    </w:p>
    <w:p w:rsidR="0089347C" w:rsidRDefault="0089347C" w:rsidP="00F04483">
      <w:pPr>
        <w:spacing w:after="0" w:line="228" w:lineRule="auto"/>
        <w:ind w:left="4962"/>
        <w:jc w:val="both"/>
        <w:rPr>
          <w:rFonts w:ascii="Times New Roman" w:hAnsi="Times New Roman" w:cs="Times New Roman"/>
          <w:sz w:val="28"/>
        </w:rPr>
      </w:pPr>
    </w:p>
    <w:p w:rsidR="0089347C" w:rsidRPr="0089347C" w:rsidRDefault="0089347C" w:rsidP="00893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89347C" w:rsidRPr="0089347C" w:rsidRDefault="0089347C" w:rsidP="00893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89347C" w:rsidRPr="0089347C" w:rsidRDefault="0089347C" w:rsidP="00893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47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                                                                                 С.И. Лулудов</w:t>
      </w:r>
    </w:p>
    <w:p w:rsidR="0089347C" w:rsidRPr="00F04483" w:rsidRDefault="0089347C" w:rsidP="00F04483">
      <w:pPr>
        <w:spacing w:after="0" w:line="228" w:lineRule="auto"/>
        <w:ind w:left="4962"/>
        <w:jc w:val="both"/>
        <w:rPr>
          <w:rFonts w:ascii="Times New Roman" w:hAnsi="Times New Roman" w:cs="Times New Roman"/>
          <w:sz w:val="28"/>
        </w:rPr>
      </w:pPr>
    </w:p>
    <w:sectPr w:rsidR="0089347C" w:rsidRPr="00F04483" w:rsidSect="00830AFE">
      <w:headerReference w:type="default" r:id="rId11"/>
      <w:headerReference w:type="first" r:id="rId12"/>
      <w:pgSz w:w="11906" w:h="16838" w:code="9"/>
      <w:pgMar w:top="1134" w:right="567" w:bottom="124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24D6" w:rsidRDefault="006024D6" w:rsidP="00C11B0B">
      <w:pPr>
        <w:spacing w:after="0" w:line="240" w:lineRule="auto"/>
      </w:pPr>
      <w:r>
        <w:separator/>
      </w:r>
    </w:p>
  </w:endnote>
  <w:endnote w:type="continuationSeparator" w:id="0">
    <w:p w:rsidR="006024D6" w:rsidRDefault="006024D6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24D6" w:rsidRDefault="006024D6" w:rsidP="00C11B0B">
      <w:pPr>
        <w:spacing w:after="0" w:line="240" w:lineRule="auto"/>
      </w:pPr>
      <w:r>
        <w:separator/>
      </w:r>
    </w:p>
  </w:footnote>
  <w:footnote w:type="continuationSeparator" w:id="0">
    <w:p w:rsidR="006024D6" w:rsidRDefault="006024D6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9284027"/>
      <w:docPartObj>
        <w:docPartGallery w:val="Page Numbers (Top of Page)"/>
        <w:docPartUnique/>
      </w:docPartObj>
    </w:sdtPr>
    <w:sdtEndPr/>
    <w:sdtContent>
      <w:p w:rsidR="00232C33" w:rsidRDefault="00232C3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426A">
          <w:rPr>
            <w:noProof/>
          </w:rPr>
          <w:t>2</w:t>
        </w:r>
        <w:r>
          <w:fldChar w:fldCharType="end"/>
        </w:r>
      </w:p>
    </w:sdtContent>
  </w:sdt>
  <w:p w:rsidR="00232C33" w:rsidRDefault="00232C3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9289899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232C33" w:rsidRPr="00E80A8A" w:rsidRDefault="00232C33">
        <w:pPr>
          <w:pStyle w:val="a5"/>
          <w:jc w:val="center"/>
          <w:rPr>
            <w:color w:val="FFFFFF" w:themeColor="background1"/>
          </w:rPr>
        </w:pPr>
        <w:r w:rsidRPr="00E80A8A">
          <w:rPr>
            <w:color w:val="FFFFFF" w:themeColor="background1"/>
          </w:rPr>
          <w:fldChar w:fldCharType="begin"/>
        </w:r>
        <w:r w:rsidRPr="00E80A8A">
          <w:rPr>
            <w:color w:val="FFFFFF" w:themeColor="background1"/>
          </w:rPr>
          <w:instrText>PAGE   \* MERGEFORMAT</w:instrText>
        </w:r>
        <w:r w:rsidRPr="00E80A8A">
          <w:rPr>
            <w:color w:val="FFFFFF" w:themeColor="background1"/>
          </w:rPr>
          <w:fldChar w:fldCharType="separate"/>
        </w:r>
        <w:r w:rsidR="0034426A">
          <w:rPr>
            <w:noProof/>
            <w:color w:val="FFFFFF" w:themeColor="background1"/>
          </w:rPr>
          <w:t>1</w:t>
        </w:r>
        <w:r w:rsidRPr="00E80A8A">
          <w:rPr>
            <w:color w:val="FFFFFF" w:themeColor="background1"/>
          </w:rPr>
          <w:fldChar w:fldCharType="end"/>
        </w:r>
      </w:p>
    </w:sdtContent>
  </w:sdt>
  <w:p w:rsidR="00232C33" w:rsidRDefault="00232C3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3BB0"/>
    <w:rsid w:val="000041BE"/>
    <w:rsid w:val="00004B47"/>
    <w:rsid w:val="00004DCD"/>
    <w:rsid w:val="00004FDA"/>
    <w:rsid w:val="00006443"/>
    <w:rsid w:val="0001007B"/>
    <w:rsid w:val="000105C3"/>
    <w:rsid w:val="0001067D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2B2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3C5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426A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051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056"/>
    <w:rsid w:val="00537646"/>
    <w:rsid w:val="0053771D"/>
    <w:rsid w:val="00543359"/>
    <w:rsid w:val="00544DF9"/>
    <w:rsid w:val="00544EA0"/>
    <w:rsid w:val="0054505E"/>
    <w:rsid w:val="00546353"/>
    <w:rsid w:val="005465CA"/>
    <w:rsid w:val="0054678B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D6F84"/>
    <w:rsid w:val="005E3801"/>
    <w:rsid w:val="005E38DB"/>
    <w:rsid w:val="005E6B51"/>
    <w:rsid w:val="005E7789"/>
    <w:rsid w:val="005E7FE1"/>
    <w:rsid w:val="005F2BB8"/>
    <w:rsid w:val="005F2D4F"/>
    <w:rsid w:val="005F674D"/>
    <w:rsid w:val="005F7404"/>
    <w:rsid w:val="005F7EB3"/>
    <w:rsid w:val="0060000B"/>
    <w:rsid w:val="00600FCD"/>
    <w:rsid w:val="006024D6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2884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02C9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5E72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C60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3883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0AFE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6F1F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9347C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91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211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3EBC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4E4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61C1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2674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A555E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4B1E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2CF5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5A71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2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533B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483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3E0"/>
    <w:rsid w:val="00F324AC"/>
    <w:rsid w:val="00F33C66"/>
    <w:rsid w:val="00F36F19"/>
    <w:rsid w:val="00F3728C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2BFD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BE9023"/>
  <w15:docId w15:val="{816E81ED-2C15-423F-A616-802D6E447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448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F04483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267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8225C-72CD-418E-AA16-2FAE9245F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30</cp:revision>
  <cp:lastPrinted>2022-08-30T05:13:00Z</cp:lastPrinted>
  <dcterms:created xsi:type="dcterms:W3CDTF">2021-01-29T04:50:00Z</dcterms:created>
  <dcterms:modified xsi:type="dcterms:W3CDTF">2023-12-27T10:57:00Z</dcterms:modified>
</cp:coreProperties>
</file>